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9A" w:rsidRDefault="00E05CE3">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46"/>
          <w:szCs w:val="46"/>
        </w:rPr>
        <w:t>I-270 Youth Basketball</w:t>
      </w:r>
    </w:p>
    <w:p w:rsidR="00565C9A" w:rsidRDefault="00E05CE3">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http://www.leaguelineup.com/welcome.asp?url=i-270youthbasketball </w:t>
      </w:r>
    </w:p>
    <w:p w:rsidR="00565C9A" w:rsidRDefault="00565C9A">
      <w:pPr>
        <w:spacing w:after="0" w:line="240" w:lineRule="auto"/>
        <w:rPr>
          <w:rFonts w:ascii="Times New Roman" w:eastAsia="Times New Roman" w:hAnsi="Times New Roman" w:cs="Times New Roman"/>
          <w:sz w:val="20"/>
          <w:szCs w:val="20"/>
        </w:rPr>
      </w:pPr>
    </w:p>
    <w:p w:rsidR="00565C9A" w:rsidRDefault="00E05C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I-270 Sports Club announces its thirty-ninth year of competitive basketball for area youth. I-270 Youth Basketball serves over 300 plus players from the Clarksburg, </w:t>
      </w:r>
      <w:proofErr w:type="spellStart"/>
      <w:r>
        <w:rPr>
          <w:rFonts w:ascii="Times New Roman" w:eastAsia="Times New Roman" w:hAnsi="Times New Roman" w:cs="Times New Roman"/>
        </w:rPr>
        <w:t>Darnestown</w:t>
      </w:r>
      <w:proofErr w:type="spellEnd"/>
      <w:r>
        <w:rPr>
          <w:rFonts w:ascii="Times New Roman" w:eastAsia="Times New Roman" w:hAnsi="Times New Roman" w:cs="Times New Roman"/>
        </w:rPr>
        <w:t xml:space="preserve">, Gaithersburg, Olney, </w:t>
      </w:r>
      <w:proofErr w:type="gramStart"/>
      <w:r>
        <w:rPr>
          <w:rFonts w:ascii="Times New Roman" w:eastAsia="Times New Roman" w:hAnsi="Times New Roman" w:cs="Times New Roman"/>
        </w:rPr>
        <w:t>Germantown</w:t>
      </w:r>
      <w:proofErr w:type="gramEnd"/>
      <w:r>
        <w:rPr>
          <w:rFonts w:ascii="Times New Roman" w:eastAsia="Times New Roman" w:hAnsi="Times New Roman" w:cs="Times New Roman"/>
        </w:rPr>
        <w:t xml:space="preserve">, Potomac, Redland, Rockville, and Bethesda </w:t>
      </w:r>
      <w:r>
        <w:rPr>
          <w:rFonts w:ascii="Times New Roman" w:eastAsia="Times New Roman" w:hAnsi="Times New Roman" w:cs="Times New Roman"/>
        </w:rPr>
        <w:t xml:space="preserve">communities. </w:t>
      </w:r>
      <w:proofErr w:type="gramStart"/>
      <w:r>
        <w:rPr>
          <w:rFonts w:ascii="Times New Roman" w:eastAsia="Times New Roman" w:hAnsi="Times New Roman" w:cs="Times New Roman"/>
        </w:rPr>
        <w:t>The I</w:t>
      </w:r>
      <w:proofErr w:type="gramEnd"/>
      <w:r>
        <w:rPr>
          <w:rFonts w:ascii="Times New Roman" w:eastAsia="Times New Roman" w:hAnsi="Times New Roman" w:cs="Times New Roman"/>
        </w:rPr>
        <w:t xml:space="preserve">-270 league is a </w:t>
      </w:r>
      <w:r>
        <w:rPr>
          <w:rFonts w:ascii="Times New Roman" w:eastAsia="Times New Roman" w:hAnsi="Times New Roman" w:cs="Times New Roman"/>
          <w:b/>
        </w:rPr>
        <w:t xml:space="preserve">competitive feeder program </w:t>
      </w:r>
      <w:r>
        <w:rPr>
          <w:rFonts w:ascii="Times New Roman" w:eastAsia="Times New Roman" w:hAnsi="Times New Roman" w:cs="Times New Roman"/>
        </w:rPr>
        <w:t xml:space="preserve">into the local High School programs. </w:t>
      </w:r>
    </w:p>
    <w:p w:rsidR="00565C9A" w:rsidRDefault="00E05CE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Players wear </w:t>
      </w:r>
      <w:r>
        <w:rPr>
          <w:rFonts w:ascii="Times New Roman" w:eastAsia="Times New Roman" w:hAnsi="Times New Roman" w:cs="Times New Roman"/>
          <w:b/>
        </w:rPr>
        <w:t xml:space="preserve">Under </w:t>
      </w:r>
      <w:proofErr w:type="spellStart"/>
      <w:r>
        <w:rPr>
          <w:rFonts w:ascii="Times New Roman" w:eastAsia="Times New Roman" w:hAnsi="Times New Roman" w:cs="Times New Roman"/>
          <w:b/>
        </w:rPr>
        <w:t>Armour</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team uniforms supplied by the I-270 Youth Basketball and play in area school gyms with IAABO referees. There is a 16-game regular </w:t>
      </w:r>
      <w:r>
        <w:rPr>
          <w:rFonts w:ascii="Times New Roman" w:eastAsia="Times New Roman" w:hAnsi="Times New Roman" w:cs="Times New Roman"/>
        </w:rPr>
        <w:t xml:space="preserve">season followed by a Championship tournament with trophies awarded to each member of the Division Champion team. There is also an All-Star game. </w:t>
      </w:r>
      <w:r>
        <w:rPr>
          <w:rFonts w:ascii="Times New Roman" w:eastAsia="Times New Roman" w:hAnsi="Times New Roman" w:cs="Times New Roman"/>
          <w:b/>
        </w:rPr>
        <w:t xml:space="preserve">Under </w:t>
      </w:r>
      <w:proofErr w:type="spellStart"/>
      <w:r>
        <w:rPr>
          <w:rFonts w:ascii="Times New Roman" w:eastAsia="Times New Roman" w:hAnsi="Times New Roman" w:cs="Times New Roman"/>
          <w:b/>
        </w:rPr>
        <w:t>Armour</w:t>
      </w:r>
      <w:proofErr w:type="spellEnd"/>
      <w:r>
        <w:rPr>
          <w:rFonts w:ascii="Times New Roman" w:eastAsia="Times New Roman" w:hAnsi="Times New Roman" w:cs="Times New Roman"/>
          <w:b/>
        </w:rPr>
        <w:t xml:space="preserve"> is a sponsor of I270 Youth Basketball. </w:t>
      </w:r>
    </w:p>
    <w:p w:rsidR="00565C9A" w:rsidRDefault="00565C9A">
      <w:pPr>
        <w:spacing w:after="0" w:line="240" w:lineRule="auto"/>
        <w:rPr>
          <w:rFonts w:ascii="Times New Roman" w:eastAsia="Times New Roman" w:hAnsi="Times New Roman" w:cs="Times New Roman"/>
          <w:sz w:val="20"/>
          <w:szCs w:val="20"/>
        </w:rPr>
      </w:pPr>
    </w:p>
    <w:p w:rsidR="00565C9A" w:rsidRDefault="00E05CE3">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The League is comprised of three divisions: </w:t>
      </w:r>
    </w:p>
    <w:p w:rsidR="00565C9A" w:rsidRDefault="00E05CE3">
      <w:pPr>
        <w:spacing w:after="0" w:line="240" w:lineRule="auto"/>
        <w:rPr>
          <w:rFonts w:ascii="Times New Roman" w:eastAsia="Times New Roman" w:hAnsi="Times New Roman" w:cs="Times New Roman"/>
        </w:rPr>
      </w:pPr>
      <w:r>
        <w:rPr>
          <w:rFonts w:ascii="Times New Roman" w:eastAsia="Times New Roman" w:hAnsi="Times New Roman" w:cs="Times New Roman"/>
          <w:b/>
        </w:rPr>
        <w:t>Bantams</w:t>
      </w:r>
      <w:r>
        <w:rPr>
          <w:rFonts w:ascii="Times New Roman" w:eastAsia="Times New Roman" w:hAnsi="Times New Roman" w:cs="Times New Roman"/>
        </w:rPr>
        <w:t xml:space="preserve">: Ages 9 &amp; 10 (11 year old players are eligible provided they do not turn 11 before 9/1/17) </w:t>
      </w:r>
    </w:p>
    <w:p w:rsidR="00565C9A" w:rsidRDefault="00E05CE3">
      <w:pPr>
        <w:spacing w:after="0" w:line="240" w:lineRule="auto"/>
        <w:rPr>
          <w:rFonts w:ascii="Times New Roman" w:eastAsia="Times New Roman" w:hAnsi="Times New Roman" w:cs="Times New Roman"/>
        </w:rPr>
      </w:pPr>
      <w:r>
        <w:rPr>
          <w:rFonts w:ascii="Times New Roman" w:eastAsia="Times New Roman" w:hAnsi="Times New Roman" w:cs="Times New Roman"/>
          <w:b/>
        </w:rPr>
        <w:t>Juniors</w:t>
      </w:r>
      <w:r>
        <w:rPr>
          <w:rFonts w:ascii="Times New Roman" w:eastAsia="Times New Roman" w:hAnsi="Times New Roman" w:cs="Times New Roman"/>
        </w:rPr>
        <w:t xml:space="preserve">: Ages 11 &amp; 12 (13 year old players are eligible provided they do not turn 13 before 9/1/17) </w:t>
      </w:r>
    </w:p>
    <w:p w:rsidR="00565C9A" w:rsidRDefault="00E05CE3">
      <w:pPr>
        <w:spacing w:after="0" w:line="240" w:lineRule="auto"/>
        <w:rPr>
          <w:rFonts w:ascii="Times New Roman" w:eastAsia="Times New Roman" w:hAnsi="Times New Roman" w:cs="Times New Roman"/>
        </w:rPr>
      </w:pPr>
      <w:r>
        <w:rPr>
          <w:rFonts w:ascii="Times New Roman" w:eastAsia="Times New Roman" w:hAnsi="Times New Roman" w:cs="Times New Roman"/>
          <w:b/>
        </w:rPr>
        <w:t>Seniors</w:t>
      </w:r>
      <w:r>
        <w:rPr>
          <w:rFonts w:ascii="Times New Roman" w:eastAsia="Times New Roman" w:hAnsi="Times New Roman" w:cs="Times New Roman"/>
        </w:rPr>
        <w:t>: Ages 13 &amp; 14 (15 year old players are eligible provid</w:t>
      </w:r>
      <w:r>
        <w:rPr>
          <w:rFonts w:ascii="Times New Roman" w:eastAsia="Times New Roman" w:hAnsi="Times New Roman" w:cs="Times New Roman"/>
        </w:rPr>
        <w:t xml:space="preserve">ed they do not turn 15 before 9/1/17) </w:t>
      </w:r>
    </w:p>
    <w:p w:rsidR="00565C9A" w:rsidRDefault="00E05CE3">
      <w:pPr>
        <w:spacing w:after="0" w:line="240" w:lineRule="auto"/>
        <w:rPr>
          <w:rFonts w:ascii="Times New Roman" w:eastAsia="Times New Roman" w:hAnsi="Times New Roman" w:cs="Times New Roman"/>
        </w:rPr>
      </w:pPr>
      <w:r>
        <w:rPr>
          <w:rFonts w:ascii="Times New Roman" w:eastAsia="Times New Roman" w:hAnsi="Times New Roman" w:cs="Times New Roman"/>
        </w:rPr>
        <w:t>[NOTE: All players making an I-270 team will be required to turn in a photocopy of their official state birth certificate with their registration form. A hospital record is not an official record. This will verify eac</w:t>
      </w:r>
      <w:r>
        <w:rPr>
          <w:rFonts w:ascii="Times New Roman" w:eastAsia="Times New Roman" w:hAnsi="Times New Roman" w:cs="Times New Roman"/>
        </w:rPr>
        <w:t xml:space="preserve">h player’s age.] </w:t>
      </w:r>
    </w:p>
    <w:p w:rsidR="00565C9A" w:rsidRDefault="00565C9A">
      <w:pPr>
        <w:spacing w:after="0" w:line="240" w:lineRule="auto"/>
        <w:rPr>
          <w:rFonts w:ascii="Times New Roman" w:eastAsia="Times New Roman" w:hAnsi="Times New Roman" w:cs="Times New Roman"/>
          <w:sz w:val="20"/>
          <w:szCs w:val="20"/>
        </w:rPr>
      </w:pPr>
    </w:p>
    <w:p w:rsidR="00565C9A" w:rsidRDefault="00E05CE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3"/>
          <w:szCs w:val="23"/>
        </w:rPr>
        <w:t>Initial Tryouts for the 2017-2018 POTOMAC AREA</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will be held as follows: (</w:t>
      </w:r>
      <w:r>
        <w:rPr>
          <w:rFonts w:ascii="Times New Roman" w:eastAsia="Times New Roman" w:hAnsi="Times New Roman" w:cs="Times New Roman"/>
          <w:b/>
          <w:sz w:val="18"/>
          <w:szCs w:val="18"/>
        </w:rPr>
        <w:t xml:space="preserve">Players should plan to attend each tryout as there may be additional dates added that are not indicated below) </w:t>
      </w:r>
    </w:p>
    <w:p w:rsidR="00565C9A" w:rsidRDefault="00565C9A">
      <w:pPr>
        <w:spacing w:after="0" w:line="240" w:lineRule="auto"/>
        <w:rPr>
          <w:rFonts w:ascii="Times New Roman" w:eastAsia="Times New Roman" w:hAnsi="Times New Roman" w:cs="Times New Roman"/>
        </w:rPr>
      </w:pPr>
    </w:p>
    <w:p w:rsidR="00565C9A" w:rsidRDefault="00E0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Bantams: </w:t>
      </w:r>
    </w:p>
    <w:p w:rsidR="00565C9A" w:rsidRDefault="00E05CE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rPr>
        <w:t>Monday      10/9   6:00-7:30pm Falls Meade Elem.</w:t>
      </w:r>
      <w:proofErr w:type="gramEnd"/>
      <w:r>
        <w:rPr>
          <w:rFonts w:ascii="Times New Roman" w:eastAsia="Times New Roman" w:hAnsi="Times New Roman" w:cs="Times New Roman"/>
          <w:b/>
        </w:rPr>
        <w:t xml:space="preserve"> </w:t>
      </w:r>
    </w:p>
    <w:p w:rsidR="00565C9A" w:rsidRDefault="00E05CE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u w:val="single"/>
        </w:rPr>
        <w:t>Wednesday 10/11 6:00-7:30pm Falls Meade Elem.</w:t>
      </w:r>
      <w:proofErr w:type="gramEnd"/>
      <w:r>
        <w:rPr>
          <w:rFonts w:ascii="Times New Roman" w:eastAsia="Times New Roman" w:hAnsi="Times New Roman" w:cs="Times New Roman"/>
          <w:b/>
          <w:u w:val="single"/>
        </w:rPr>
        <w:t xml:space="preserve">     </w:t>
      </w:r>
    </w:p>
    <w:p w:rsidR="00565C9A" w:rsidRDefault="00E0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w:t>
      </w:r>
    </w:p>
    <w:p w:rsidR="00565C9A" w:rsidRDefault="00E0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Juniors: </w:t>
      </w:r>
    </w:p>
    <w:p w:rsidR="00565C9A" w:rsidRDefault="00E05CE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rPr>
        <w:t>Monday      10/9   7:30-9:00pm Falls Meade Elem.</w:t>
      </w:r>
      <w:proofErr w:type="gramEnd"/>
      <w:r>
        <w:rPr>
          <w:rFonts w:ascii="Times New Roman" w:eastAsia="Times New Roman" w:hAnsi="Times New Roman" w:cs="Times New Roman"/>
          <w:b/>
        </w:rPr>
        <w:t xml:space="preserve"> </w:t>
      </w:r>
    </w:p>
    <w:p w:rsidR="00565C9A" w:rsidRDefault="00E0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Thursday    10/12 6:00-7:30pm College Gardens Elem. </w:t>
      </w:r>
    </w:p>
    <w:p w:rsidR="00565C9A" w:rsidRDefault="00565C9A">
      <w:pPr>
        <w:spacing w:after="0" w:line="240" w:lineRule="auto"/>
        <w:rPr>
          <w:rFonts w:ascii="Times New Roman" w:eastAsia="Times New Roman" w:hAnsi="Times New Roman" w:cs="Times New Roman"/>
          <w:sz w:val="24"/>
          <w:szCs w:val="24"/>
        </w:rPr>
      </w:pPr>
    </w:p>
    <w:p w:rsidR="00565C9A" w:rsidRDefault="00E0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Seniors: </w:t>
      </w:r>
    </w:p>
    <w:p w:rsidR="00565C9A" w:rsidRDefault="00E05CE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rPr>
        <w:t>Wedn</w:t>
      </w:r>
      <w:r>
        <w:rPr>
          <w:rFonts w:ascii="Times New Roman" w:eastAsia="Times New Roman" w:hAnsi="Times New Roman" w:cs="Times New Roman"/>
          <w:b/>
        </w:rPr>
        <w:t>esday 10/11 7:30-9:00pm Falls Meade Elem.</w:t>
      </w:r>
      <w:proofErr w:type="gramEnd"/>
      <w:r>
        <w:rPr>
          <w:rFonts w:ascii="Times New Roman" w:eastAsia="Times New Roman" w:hAnsi="Times New Roman" w:cs="Times New Roman"/>
          <w:b/>
        </w:rPr>
        <w:t xml:space="preserve"> </w:t>
      </w:r>
    </w:p>
    <w:p w:rsidR="00565C9A" w:rsidRDefault="00E0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Thursday    10/12 7:30-9:00pm College Gardens Elem. </w:t>
      </w:r>
    </w:p>
    <w:p w:rsidR="00565C9A" w:rsidRDefault="00E05CE3">
      <w:pPr>
        <w:spacing w:after="0" w:line="240" w:lineRule="auto"/>
        <w:rPr>
          <w:rFonts w:ascii="Times New Roman" w:eastAsia="Times New Roman" w:hAnsi="Times New Roman" w:cs="Times New Roman"/>
          <w:b/>
          <w:u w:val="single"/>
        </w:rPr>
      </w:pPr>
      <w:bookmarkStart w:id="1" w:name="_gjdgxs" w:colFirst="0" w:colLast="0"/>
      <w:bookmarkEnd w:id="1"/>
      <w:r>
        <w:rPr>
          <w:rFonts w:ascii="Times New Roman" w:eastAsia="Times New Roman" w:hAnsi="Times New Roman" w:cs="Times New Roman"/>
          <w:b/>
          <w:u w:val="single"/>
        </w:rPr>
        <w:t xml:space="preserve"> </w:t>
      </w:r>
    </w:p>
    <w:p w:rsidR="00565C9A" w:rsidRDefault="00565C9A">
      <w:pPr>
        <w:spacing w:after="0" w:line="240" w:lineRule="auto"/>
        <w:rPr>
          <w:rFonts w:ascii="Times New Roman" w:eastAsia="Times New Roman" w:hAnsi="Times New Roman" w:cs="Times New Roman"/>
          <w:sz w:val="18"/>
          <w:szCs w:val="18"/>
        </w:rPr>
      </w:pPr>
    </w:p>
    <w:p w:rsidR="00565C9A" w:rsidRDefault="00E05CE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EVERYONE </w:t>
      </w:r>
      <w:r>
        <w:rPr>
          <w:rFonts w:ascii="Times New Roman" w:eastAsia="Times New Roman" w:hAnsi="Times New Roman" w:cs="Times New Roman"/>
        </w:rPr>
        <w:t xml:space="preserve">who attends a try-out for a team </w:t>
      </w:r>
      <w:r>
        <w:rPr>
          <w:rFonts w:ascii="Times New Roman" w:eastAsia="Times New Roman" w:hAnsi="Times New Roman" w:cs="Times New Roman"/>
          <w:b/>
        </w:rPr>
        <w:t xml:space="preserve">MUST COMPLETE the </w:t>
      </w:r>
      <w:r>
        <w:rPr>
          <w:rFonts w:ascii="Times New Roman" w:eastAsia="Times New Roman" w:hAnsi="Times New Roman" w:cs="Times New Roman"/>
          <w:b/>
          <w:i/>
        </w:rPr>
        <w:t>Waiver of Liability/Permission form</w:t>
      </w:r>
      <w:r>
        <w:rPr>
          <w:rFonts w:ascii="Times New Roman" w:eastAsia="Times New Roman" w:hAnsi="Times New Roman" w:cs="Times New Roman"/>
        </w:rPr>
        <w:t xml:space="preserve">, </w:t>
      </w:r>
      <w:r>
        <w:rPr>
          <w:rFonts w:ascii="Times New Roman" w:eastAsia="Times New Roman" w:hAnsi="Times New Roman" w:cs="Times New Roman"/>
          <w:b/>
        </w:rPr>
        <w:t xml:space="preserve">HAVE IT SIGNED </w:t>
      </w:r>
      <w:r>
        <w:rPr>
          <w:rFonts w:ascii="Times New Roman" w:eastAsia="Times New Roman" w:hAnsi="Times New Roman" w:cs="Times New Roman"/>
        </w:rPr>
        <w:t xml:space="preserve">by a parent or guardian, and </w:t>
      </w:r>
      <w:r>
        <w:rPr>
          <w:rFonts w:ascii="Times New Roman" w:eastAsia="Times New Roman" w:hAnsi="Times New Roman" w:cs="Times New Roman"/>
          <w:b/>
        </w:rPr>
        <w:t xml:space="preserve">TURN IT IN TO THE REGISTRATION TABLE </w:t>
      </w:r>
      <w:r>
        <w:rPr>
          <w:rFonts w:ascii="Times New Roman" w:eastAsia="Times New Roman" w:hAnsi="Times New Roman" w:cs="Times New Roman"/>
        </w:rPr>
        <w:t xml:space="preserve">at the try-out </w:t>
      </w:r>
      <w:r>
        <w:rPr>
          <w:rFonts w:ascii="Times New Roman" w:eastAsia="Times New Roman" w:hAnsi="Times New Roman" w:cs="Times New Roman"/>
          <w:b/>
        </w:rPr>
        <w:t>PRIOR TO ANY PARTICIPATION</w:t>
      </w:r>
      <w:r>
        <w:rPr>
          <w:rFonts w:ascii="Times New Roman" w:eastAsia="Times New Roman" w:hAnsi="Times New Roman" w:cs="Times New Roman"/>
        </w:rPr>
        <w:t>. The waiver may be found on the back of this flyer. The waiver illustrates the high school clusters. You may get one from the coach on the night of the try-out. An adult must ac</w:t>
      </w:r>
      <w:r>
        <w:rPr>
          <w:rFonts w:ascii="Times New Roman" w:eastAsia="Times New Roman" w:hAnsi="Times New Roman" w:cs="Times New Roman"/>
        </w:rPr>
        <w:t xml:space="preserve">company the player into the gym for registration. </w:t>
      </w:r>
    </w:p>
    <w:p w:rsidR="00565C9A" w:rsidRDefault="00565C9A">
      <w:pPr>
        <w:spacing w:after="0" w:line="240" w:lineRule="auto"/>
        <w:rPr>
          <w:rFonts w:ascii="Times New Roman" w:eastAsia="Times New Roman" w:hAnsi="Times New Roman" w:cs="Times New Roman"/>
          <w:sz w:val="18"/>
          <w:szCs w:val="18"/>
        </w:rPr>
      </w:pPr>
    </w:p>
    <w:p w:rsidR="00565C9A" w:rsidRDefault="00E05CE3">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b/>
          <w:sz w:val="24"/>
          <w:szCs w:val="24"/>
          <w:u w:val="single"/>
        </w:rPr>
        <w:t>*We are also in need and looking for coaches. If anyone is interested please contact me at the information below</w:t>
      </w:r>
    </w:p>
    <w:p w:rsidR="00565C9A" w:rsidRDefault="00565C9A">
      <w:pPr>
        <w:spacing w:after="0" w:line="240" w:lineRule="auto"/>
        <w:rPr>
          <w:rFonts w:ascii="Times New Roman" w:eastAsia="Times New Roman" w:hAnsi="Times New Roman" w:cs="Times New Roman"/>
          <w:sz w:val="18"/>
          <w:szCs w:val="18"/>
        </w:rPr>
      </w:pPr>
    </w:p>
    <w:p w:rsidR="00565C9A" w:rsidRDefault="00E05CE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For further information, contact</w:t>
      </w:r>
      <w:r>
        <w:rPr>
          <w:rFonts w:ascii="Times New Roman" w:eastAsia="Times New Roman" w:hAnsi="Times New Roman" w:cs="Times New Roman"/>
          <w:sz w:val="23"/>
          <w:szCs w:val="23"/>
        </w:rPr>
        <w:t xml:space="preserve">: </w:t>
      </w:r>
    </w:p>
    <w:p w:rsidR="00565C9A" w:rsidRDefault="00E05CE3">
      <w:pPr>
        <w:spacing w:after="0" w:line="240" w:lineRule="auto"/>
        <w:rPr>
          <w:rFonts w:ascii="Times New Roman" w:eastAsia="Times New Roman" w:hAnsi="Times New Roman" w:cs="Times New Roman"/>
          <w:color w:val="0563C1"/>
          <w:sz w:val="20"/>
          <w:szCs w:val="20"/>
          <w:u w:val="single"/>
        </w:rPr>
      </w:pPr>
      <w:r>
        <w:rPr>
          <w:rFonts w:ascii="Times New Roman" w:eastAsia="Times New Roman" w:hAnsi="Times New Roman" w:cs="Times New Roman"/>
          <w:b/>
          <w:sz w:val="20"/>
          <w:szCs w:val="20"/>
        </w:rPr>
        <w:t>Area Director</w:t>
      </w:r>
      <w:r>
        <w:rPr>
          <w:rFonts w:ascii="Times New Roman" w:eastAsia="Times New Roman" w:hAnsi="Times New Roman" w:cs="Times New Roman"/>
          <w:sz w:val="20"/>
          <w:szCs w:val="20"/>
        </w:rPr>
        <w:t xml:space="preserve">: Dave Blumenthal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(240)-446-3303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
        <w:r>
          <w:rPr>
            <w:rFonts w:ascii="Times New Roman" w:eastAsia="Times New Roman" w:hAnsi="Times New Roman" w:cs="Times New Roman"/>
            <w:color w:val="0563C1"/>
            <w:sz w:val="20"/>
            <w:szCs w:val="20"/>
            <w:u w:val="single"/>
          </w:rPr>
          <w:t>David_J_Blumenthal@mcpsmd.org</w:t>
        </w:r>
      </w:hyperlink>
    </w:p>
    <w:p w:rsidR="00565C9A" w:rsidRDefault="00565C9A">
      <w:pPr>
        <w:spacing w:after="0" w:line="240" w:lineRule="auto"/>
        <w:rPr>
          <w:rFonts w:ascii="Arial" w:eastAsia="Arial" w:hAnsi="Arial" w:cs="Arial"/>
          <w:b/>
          <w:i/>
          <w:sz w:val="20"/>
          <w:szCs w:val="20"/>
        </w:rPr>
      </w:pPr>
    </w:p>
    <w:p w:rsidR="00565C9A" w:rsidRDefault="00E05CE3">
      <w:pPr>
        <w:spacing w:after="0" w:line="240" w:lineRule="auto"/>
        <w:rPr>
          <w:rFonts w:ascii="Times New Roman" w:eastAsia="Times New Roman" w:hAnsi="Times New Roman" w:cs="Times New Roman"/>
          <w:sz w:val="24"/>
          <w:szCs w:val="24"/>
        </w:rPr>
      </w:pPr>
      <w:r>
        <w:rPr>
          <w:rFonts w:ascii="Arial" w:eastAsia="Arial" w:hAnsi="Arial" w:cs="Arial"/>
          <w:b/>
          <w:i/>
          <w:sz w:val="20"/>
          <w:szCs w:val="20"/>
        </w:rPr>
        <w:t>These materials are neither sponsored nor endorsed by the Board of Education of Montgomery County, the superintendent, or this school.</w:t>
      </w:r>
    </w:p>
    <w:sectPr w:rsidR="00565C9A">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E3" w:rsidRDefault="00E05CE3">
      <w:pPr>
        <w:spacing w:after="0" w:line="240" w:lineRule="auto"/>
      </w:pPr>
      <w:r>
        <w:separator/>
      </w:r>
    </w:p>
  </w:endnote>
  <w:endnote w:type="continuationSeparator" w:id="0">
    <w:p w:rsidR="00E05CE3" w:rsidRDefault="00E0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E3" w:rsidRDefault="00E05CE3">
      <w:pPr>
        <w:spacing w:after="0" w:line="240" w:lineRule="auto"/>
      </w:pPr>
      <w:r>
        <w:separator/>
      </w:r>
    </w:p>
  </w:footnote>
  <w:footnote w:type="continuationSeparator" w:id="0">
    <w:p w:rsidR="00E05CE3" w:rsidRDefault="00E05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9A" w:rsidRDefault="00E05CE3">
    <w:pPr>
      <w:spacing w:before="720" w:after="0" w:line="240" w:lineRule="auto"/>
      <w:rPr>
        <w:rFonts w:ascii="Times New Roman" w:eastAsia="Times New Roman" w:hAnsi="Times New Roman" w:cs="Times New Roman"/>
        <w:sz w:val="48"/>
        <w:szCs w:val="48"/>
      </w:rPr>
    </w:pPr>
    <w:r>
      <w:rPr>
        <w:rFonts w:ascii="Times New Roman" w:eastAsia="Times New Roman" w:hAnsi="Times New Roman" w:cs="Times New Roman"/>
        <w:b/>
        <w:i/>
        <w:sz w:val="48"/>
        <w:szCs w:val="48"/>
      </w:rPr>
      <w:t xml:space="preserve">39 YEARS </w:t>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noProof/>
        <w:sz w:val="24"/>
        <w:szCs w:val="24"/>
      </w:rPr>
      <w:drawing>
        <wp:inline distT="0" distB="0" distL="0" distR="0">
          <wp:extent cx="1181100" cy="8477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1100" cy="847725"/>
                  </a:xfrm>
                  <a:prstGeom prst="rect">
                    <a:avLst/>
                  </a:prstGeom>
                  <a:ln/>
                </pic:spPr>
              </pic:pic>
            </a:graphicData>
          </a:graphic>
        </wp:inline>
      </w:drawing>
    </w:r>
    <w:r>
      <w:rPr>
        <w:rFonts w:ascii="Times New Roman" w:eastAsia="Times New Roman" w:hAnsi="Times New Roman" w:cs="Times New Roman"/>
        <w:b/>
        <w:sz w:val="40"/>
        <w:szCs w:val="40"/>
      </w:rPr>
      <w:tab/>
      <w:t xml:space="preserve">  </w:t>
    </w:r>
    <w:r>
      <w:rPr>
        <w:rFonts w:ascii="Times New Roman" w:eastAsia="Times New Roman" w:hAnsi="Times New Roman" w:cs="Times New Roman"/>
        <w:b/>
        <w:sz w:val="40"/>
        <w:szCs w:val="40"/>
      </w:rPr>
      <w:tab/>
      <w:t>POTOMAC AREA</w:t>
    </w:r>
  </w:p>
  <w:p w:rsidR="00565C9A" w:rsidRDefault="00565C9A">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5C9A"/>
    <w:rsid w:val="00565C9A"/>
    <w:rsid w:val="00A714E5"/>
    <w:rsid w:val="00E0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C01193"/>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0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193"/>
  </w:style>
  <w:style w:type="paragraph" w:styleId="Footer">
    <w:name w:val="footer"/>
    <w:basedOn w:val="Normal"/>
    <w:link w:val="FooterChar"/>
    <w:uiPriority w:val="99"/>
    <w:unhideWhenUsed/>
    <w:rsid w:val="00C0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93"/>
  </w:style>
  <w:style w:type="character" w:styleId="Hyperlink">
    <w:name w:val="Hyperlink"/>
    <w:basedOn w:val="DefaultParagraphFont"/>
    <w:uiPriority w:val="99"/>
    <w:unhideWhenUsed/>
    <w:rsid w:val="00C01193"/>
    <w:rPr>
      <w:color w:val="0563C1" w:themeColor="hyperlink"/>
      <w:u w:val="single"/>
    </w:rPr>
  </w:style>
  <w:style w:type="paragraph" w:styleId="NormalWeb">
    <w:name w:val="Normal (Web)"/>
    <w:basedOn w:val="Normal"/>
    <w:uiPriority w:val="99"/>
    <w:semiHidden/>
    <w:unhideWhenUsed/>
    <w:rsid w:val="000E68C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C01193"/>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0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193"/>
  </w:style>
  <w:style w:type="paragraph" w:styleId="Footer">
    <w:name w:val="footer"/>
    <w:basedOn w:val="Normal"/>
    <w:link w:val="FooterChar"/>
    <w:uiPriority w:val="99"/>
    <w:unhideWhenUsed/>
    <w:rsid w:val="00C0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93"/>
  </w:style>
  <w:style w:type="character" w:styleId="Hyperlink">
    <w:name w:val="Hyperlink"/>
    <w:basedOn w:val="DefaultParagraphFont"/>
    <w:uiPriority w:val="99"/>
    <w:unhideWhenUsed/>
    <w:rsid w:val="00C01193"/>
    <w:rPr>
      <w:color w:val="0563C1" w:themeColor="hyperlink"/>
      <w:u w:val="single"/>
    </w:rPr>
  </w:style>
  <w:style w:type="paragraph" w:styleId="NormalWeb">
    <w:name w:val="Normal (Web)"/>
    <w:basedOn w:val="Normal"/>
    <w:uiPriority w:val="99"/>
    <w:semiHidden/>
    <w:unhideWhenUsed/>
    <w:rsid w:val="000E68C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_J_Blumenthal@mcpsm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 Blumenthal</dc:creator>
  <cp:lastModifiedBy>Kaitlynn Blumenthal</cp:lastModifiedBy>
  <cp:revision>2</cp:revision>
  <dcterms:created xsi:type="dcterms:W3CDTF">2017-09-21T20:17:00Z</dcterms:created>
  <dcterms:modified xsi:type="dcterms:W3CDTF">2017-09-21T20:17:00Z</dcterms:modified>
</cp:coreProperties>
</file>